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49D5" w14:textId="77777777" w:rsidR="00494A6D" w:rsidRPr="00494A6D" w:rsidRDefault="00494A6D" w:rsidP="00494A6D">
      <w:pPr>
        <w:autoSpaceDE w:val="0"/>
        <w:autoSpaceDN w:val="0"/>
        <w:adjustRightInd w:val="0"/>
        <w:jc w:val="center"/>
        <w:rPr>
          <w:rFonts w:ascii="Helvetica-Bold" w:hAnsi="Helvetica-Bold" w:cs="Helvetica-Bold"/>
          <w:b/>
          <w:bCs/>
          <w:color w:val="000000"/>
          <w:sz w:val="26"/>
          <w:szCs w:val="26"/>
        </w:rPr>
      </w:pPr>
      <w:r w:rsidRPr="00494A6D">
        <w:rPr>
          <w:rFonts w:ascii="Helvetica-Bold" w:hAnsi="Helvetica-Bold" w:cs="Helvetica-Bold"/>
          <w:b/>
          <w:bCs/>
          <w:color w:val="000000"/>
          <w:sz w:val="26"/>
          <w:szCs w:val="26"/>
        </w:rPr>
        <w:t>TOURNAMENT RULES</w:t>
      </w:r>
    </w:p>
    <w:p w14:paraId="76E6D9B3" w14:textId="21F4AA7D" w:rsidR="00494A6D" w:rsidRPr="00CE73BC" w:rsidRDefault="00494A6D" w:rsidP="00494A6D">
      <w:pPr>
        <w:pStyle w:val="ListParagraph"/>
        <w:numPr>
          <w:ilvl w:val="0"/>
          <w:numId w:val="1"/>
        </w:numPr>
        <w:tabs>
          <w:tab w:val="left" w:pos="284"/>
        </w:tabs>
        <w:autoSpaceDE w:val="0"/>
        <w:autoSpaceDN w:val="0"/>
        <w:adjustRightInd w:val="0"/>
        <w:spacing w:after="0" w:line="240" w:lineRule="auto"/>
        <w:ind w:left="284" w:hanging="284"/>
        <w:rPr>
          <w:rFonts w:ascii="Helvetica" w:hAnsi="Helvetica" w:cs="Helvetica"/>
          <w:color w:val="000000"/>
        </w:rPr>
      </w:pPr>
      <w:r w:rsidRPr="00CE73BC">
        <w:rPr>
          <w:rFonts w:ascii="Helvetica" w:hAnsi="Helvetica" w:cs="Helvetica"/>
          <w:color w:val="000000"/>
        </w:rPr>
        <w:t>The 20</w:t>
      </w:r>
      <w:r>
        <w:rPr>
          <w:rFonts w:ascii="Helvetica" w:hAnsi="Helvetica" w:cs="Helvetica"/>
          <w:color w:val="000000"/>
        </w:rPr>
        <w:t>21</w:t>
      </w:r>
      <w:r w:rsidRPr="00CE73BC">
        <w:rPr>
          <w:rFonts w:ascii="Helvetica" w:hAnsi="Helvetica" w:cs="Helvetica"/>
          <w:color w:val="000000"/>
        </w:rPr>
        <w:t xml:space="preserve"> tournament will be played on grass, artificial and dome courts. The finals will be scheduled on grass courts on </w:t>
      </w:r>
      <w:r>
        <w:rPr>
          <w:rFonts w:ascii="Helvetica" w:hAnsi="Helvetica" w:cs="Helvetica"/>
          <w:color w:val="000000"/>
        </w:rPr>
        <w:t xml:space="preserve">Saturday </w:t>
      </w:r>
      <w:r w:rsidR="00100985">
        <w:rPr>
          <w:rFonts w:ascii="Helvetica" w:hAnsi="Helvetica" w:cs="Helvetica"/>
          <w:color w:val="000000"/>
        </w:rPr>
        <w:t>17</w:t>
      </w:r>
      <w:r w:rsidRPr="00F46CAF">
        <w:rPr>
          <w:rFonts w:ascii="Helvetica" w:hAnsi="Helvetica" w:cs="Helvetica"/>
          <w:color w:val="000000"/>
          <w:vertAlign w:val="superscript"/>
        </w:rPr>
        <w:t>th</w:t>
      </w:r>
      <w:r>
        <w:rPr>
          <w:rFonts w:ascii="Helvetica" w:hAnsi="Helvetica" w:cs="Helvetica"/>
          <w:color w:val="000000"/>
        </w:rPr>
        <w:t xml:space="preserve"> </w:t>
      </w:r>
      <w:r w:rsidRPr="00CE73BC">
        <w:rPr>
          <w:rFonts w:ascii="Helvetica" w:hAnsi="Helvetica" w:cs="Helvetica"/>
          <w:color w:val="000000"/>
        </w:rPr>
        <w:t>July. The surface for a particular match prior to the finals will be chosen by mutual agreement of the competitors concerned, or as directed by the Tournament Committee.</w:t>
      </w:r>
    </w:p>
    <w:p w14:paraId="113AA9BB" w14:textId="77777777" w:rsidR="00494A6D" w:rsidRPr="00CE73BC" w:rsidRDefault="00494A6D" w:rsidP="00494A6D">
      <w:pPr>
        <w:pStyle w:val="ListParagraph"/>
        <w:tabs>
          <w:tab w:val="left" w:pos="284"/>
        </w:tabs>
        <w:autoSpaceDE w:val="0"/>
        <w:autoSpaceDN w:val="0"/>
        <w:adjustRightInd w:val="0"/>
        <w:ind w:left="0"/>
        <w:rPr>
          <w:rFonts w:ascii="Helvetica" w:hAnsi="Helvetica" w:cs="Helvetica"/>
          <w:color w:val="000000"/>
        </w:rPr>
      </w:pPr>
    </w:p>
    <w:p w14:paraId="128E2E99" w14:textId="77777777" w:rsidR="00494A6D" w:rsidRPr="00CE73BC" w:rsidRDefault="00494A6D" w:rsidP="00494A6D">
      <w:pPr>
        <w:pStyle w:val="ListParagraph"/>
        <w:numPr>
          <w:ilvl w:val="0"/>
          <w:numId w:val="1"/>
        </w:numPr>
        <w:tabs>
          <w:tab w:val="left" w:pos="284"/>
        </w:tabs>
        <w:autoSpaceDE w:val="0"/>
        <w:autoSpaceDN w:val="0"/>
        <w:adjustRightInd w:val="0"/>
        <w:spacing w:after="0" w:line="240" w:lineRule="auto"/>
        <w:ind w:left="284" w:hanging="284"/>
        <w:rPr>
          <w:rFonts w:ascii="Helvetica" w:hAnsi="Helvetica" w:cs="Helvetica"/>
          <w:color w:val="000000"/>
        </w:rPr>
      </w:pPr>
      <w:r w:rsidRPr="00CE73BC">
        <w:rPr>
          <w:rFonts w:ascii="Helvetica" w:hAnsi="Helvetica" w:cs="Helvetica"/>
          <w:color w:val="000000"/>
        </w:rPr>
        <w:t>Entry this year is via the MyCourts booking system and the entry dates and fees are;</w:t>
      </w:r>
    </w:p>
    <w:p w14:paraId="739E57E1" w14:textId="77777777" w:rsidR="00494A6D" w:rsidRPr="00CE73BC" w:rsidRDefault="00494A6D" w:rsidP="00494A6D">
      <w:pPr>
        <w:pStyle w:val="ListParagraph"/>
        <w:tabs>
          <w:tab w:val="left" w:pos="284"/>
        </w:tabs>
        <w:autoSpaceDE w:val="0"/>
        <w:autoSpaceDN w:val="0"/>
        <w:adjustRightInd w:val="0"/>
        <w:ind w:left="0"/>
        <w:rPr>
          <w:rFonts w:ascii="Helvetica" w:hAnsi="Helvetica" w:cs="Helvetica"/>
          <w:color w:val="000000"/>
        </w:rPr>
      </w:pPr>
    </w:p>
    <w:p w14:paraId="1C9E4AB3" w14:textId="77777777" w:rsidR="00494A6D" w:rsidRDefault="00494A6D" w:rsidP="00494A6D">
      <w:pPr>
        <w:tabs>
          <w:tab w:val="left" w:pos="284"/>
        </w:tabs>
        <w:autoSpaceDE w:val="0"/>
        <w:autoSpaceDN w:val="0"/>
        <w:adjustRightInd w:val="0"/>
        <w:rPr>
          <w:rFonts w:ascii="Helvetica" w:hAnsi="Helvetica" w:cs="Helvetica"/>
          <w:color w:val="000000"/>
        </w:rPr>
      </w:pPr>
      <w:r>
        <w:rPr>
          <w:rFonts w:ascii="Helvetica" w:hAnsi="Helvetica" w:cs="Helvetica"/>
          <w:color w:val="000000"/>
        </w:rPr>
        <w:tab/>
        <w:t>All entries to be submitted by Sunday 16</w:t>
      </w:r>
      <w:r>
        <w:rPr>
          <w:rFonts w:ascii="Helvetica" w:hAnsi="Helvetica" w:cs="Helvetica"/>
          <w:color w:val="000000"/>
          <w:sz w:val="13"/>
          <w:szCs w:val="13"/>
        </w:rPr>
        <w:t xml:space="preserve">th </w:t>
      </w:r>
      <w:r>
        <w:rPr>
          <w:rFonts w:ascii="Helvetica" w:hAnsi="Helvetica" w:cs="Helvetica"/>
          <w:color w:val="000000"/>
        </w:rPr>
        <w:t>May at 23:59. Entry fees are listed below</w:t>
      </w:r>
    </w:p>
    <w:p w14:paraId="7FA48785" w14:textId="77777777" w:rsidR="00494A6D" w:rsidRDefault="00494A6D" w:rsidP="00494A6D">
      <w:pPr>
        <w:tabs>
          <w:tab w:val="left" w:pos="284"/>
        </w:tabs>
        <w:autoSpaceDE w:val="0"/>
        <w:autoSpaceDN w:val="0"/>
        <w:adjustRightInd w:val="0"/>
        <w:rPr>
          <w:rFonts w:ascii="Helvetica" w:hAnsi="Helvetica" w:cs="Helvetica"/>
          <w:color w:val="000000"/>
        </w:rPr>
      </w:pPr>
    </w:p>
    <w:p w14:paraId="65EFF8FE" w14:textId="77777777" w:rsidR="00494A6D" w:rsidRDefault="00494A6D" w:rsidP="00494A6D">
      <w:pPr>
        <w:tabs>
          <w:tab w:val="left" w:pos="284"/>
        </w:tabs>
        <w:autoSpaceDE w:val="0"/>
        <w:autoSpaceDN w:val="0"/>
        <w:adjustRightInd w:val="0"/>
        <w:rPr>
          <w:rFonts w:ascii="Helvetica" w:hAnsi="Helvetica" w:cs="Helvetica"/>
          <w:color w:val="000000"/>
        </w:rPr>
      </w:pPr>
      <w:r>
        <w:rPr>
          <w:rFonts w:ascii="Helvetica" w:hAnsi="Helvetica" w:cs="Helvetica"/>
          <w:color w:val="000000"/>
        </w:rPr>
        <w:tab/>
        <w:t xml:space="preserve">Singles            £5.00 </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t>Doubles       £10.00 per pair</w:t>
      </w:r>
    </w:p>
    <w:p w14:paraId="423015E5" w14:textId="4ADD567C" w:rsidR="00494A6D" w:rsidRPr="00CC6FD5" w:rsidRDefault="00CC6FD5" w:rsidP="00CC6FD5">
      <w:pPr>
        <w:tabs>
          <w:tab w:val="left" w:pos="284"/>
        </w:tabs>
        <w:autoSpaceDE w:val="0"/>
        <w:autoSpaceDN w:val="0"/>
        <w:adjustRightInd w:val="0"/>
        <w:ind w:left="284"/>
        <w:rPr>
          <w:rFonts w:ascii="Helvetica" w:hAnsi="Helvetica" w:cs="Helvetica"/>
          <w:color w:val="FF0000"/>
        </w:rPr>
      </w:pPr>
      <w:r>
        <w:rPr>
          <w:rFonts w:ascii="Helvetica" w:hAnsi="Helvetica" w:cs="Helvetica"/>
          <w:color w:val="FF0000"/>
        </w:rPr>
        <w:t>Due to the current increased court demand, players may enter up to a maximum of 4 events.</w:t>
      </w:r>
    </w:p>
    <w:p w14:paraId="49C4C211"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An explanation of how to use the MyCourts system to enter the tournament is given in the preceding section. For Doubles events partners will be found, where possible.</w:t>
      </w:r>
    </w:p>
    <w:p w14:paraId="1C55D1C8" w14:textId="77777777" w:rsidR="00494A6D" w:rsidRDefault="00494A6D" w:rsidP="00494A6D">
      <w:pPr>
        <w:tabs>
          <w:tab w:val="left" w:pos="284"/>
        </w:tabs>
        <w:autoSpaceDE w:val="0"/>
        <w:autoSpaceDN w:val="0"/>
        <w:adjustRightInd w:val="0"/>
        <w:rPr>
          <w:rFonts w:ascii="Helvetica" w:hAnsi="Helvetica" w:cs="Helvetica"/>
          <w:color w:val="000000"/>
        </w:rPr>
      </w:pPr>
    </w:p>
    <w:p w14:paraId="235DA3B3"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The draw will be displayed on the MyCourts system and the Clubhouse Noticeboard at dates to be notified. Members must look at the draw to see the deadline for the completion of each round. Matches may be played as soon as the draw is displayed.</w:t>
      </w:r>
    </w:p>
    <w:p w14:paraId="5A5DCCCA" w14:textId="77777777" w:rsidR="00494A6D" w:rsidRDefault="00494A6D" w:rsidP="00494A6D">
      <w:pPr>
        <w:tabs>
          <w:tab w:val="left" w:pos="284"/>
        </w:tabs>
        <w:autoSpaceDE w:val="0"/>
        <w:autoSpaceDN w:val="0"/>
        <w:adjustRightInd w:val="0"/>
        <w:rPr>
          <w:rFonts w:ascii="Helvetica" w:hAnsi="Helvetica" w:cs="Helvetica"/>
          <w:color w:val="000000"/>
        </w:rPr>
      </w:pPr>
    </w:p>
    <w:p w14:paraId="5B863527"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Members should try to play all matches as soon as possible to avoid missing deadlines and being scratched. Members who know they will be unable to play in the next round are reminded that it is considered to be more sporting to scratch at match point. If they are unable to make the final it is considered more sporting to scratch by </w:t>
      </w:r>
      <w:r>
        <w:rPr>
          <w:rFonts w:ascii="Helvetica-Bold" w:hAnsi="Helvetica-Bold" w:cs="Helvetica-Bold"/>
          <w:b/>
          <w:bCs/>
          <w:color w:val="000000"/>
        </w:rPr>
        <w:t xml:space="preserve">the quarter final stage </w:t>
      </w:r>
      <w:r>
        <w:rPr>
          <w:rFonts w:ascii="Helvetica" w:hAnsi="Helvetica" w:cs="Helvetica"/>
          <w:color w:val="000000"/>
        </w:rPr>
        <w:t>at the latest to allow a strong and meaningful contest at the semi-final stage.</w:t>
      </w:r>
    </w:p>
    <w:p w14:paraId="46B1F5DB" w14:textId="77777777" w:rsidR="00494A6D" w:rsidRDefault="00494A6D" w:rsidP="00494A6D">
      <w:pPr>
        <w:tabs>
          <w:tab w:val="left" w:pos="284"/>
        </w:tabs>
        <w:autoSpaceDE w:val="0"/>
        <w:autoSpaceDN w:val="0"/>
        <w:adjustRightInd w:val="0"/>
        <w:rPr>
          <w:rFonts w:ascii="Helvetica" w:hAnsi="Helvetica" w:cs="Helvetica"/>
          <w:color w:val="000000"/>
        </w:rPr>
      </w:pPr>
    </w:p>
    <w:p w14:paraId="3431A07C" w14:textId="77777777" w:rsidR="00494A6D" w:rsidRPr="00CE73BC" w:rsidRDefault="00494A6D" w:rsidP="00494A6D">
      <w:pPr>
        <w:pStyle w:val="ListParagraph"/>
        <w:numPr>
          <w:ilvl w:val="0"/>
          <w:numId w:val="1"/>
        </w:numPr>
        <w:tabs>
          <w:tab w:val="left" w:pos="284"/>
        </w:tabs>
        <w:autoSpaceDE w:val="0"/>
        <w:autoSpaceDN w:val="0"/>
        <w:adjustRightInd w:val="0"/>
        <w:spacing w:after="0" w:line="240" w:lineRule="auto"/>
        <w:ind w:left="284" w:hanging="284"/>
        <w:rPr>
          <w:rFonts w:ascii="Helvetica" w:hAnsi="Helvetica" w:cs="Helvetica"/>
          <w:color w:val="000000"/>
        </w:rPr>
      </w:pPr>
      <w:r w:rsidRPr="00CE73BC">
        <w:rPr>
          <w:rFonts w:ascii="Helvetica" w:hAnsi="Helvetica" w:cs="Helvetica"/>
          <w:color w:val="000000"/>
        </w:rPr>
        <w:t xml:space="preserve">Each entrant in the Men’s Handicap Singles and Open Singles </w:t>
      </w:r>
      <w:r w:rsidRPr="00CE73BC">
        <w:rPr>
          <w:rFonts w:ascii="Helvetica-Bold" w:hAnsi="Helvetica-Bold" w:cs="Helvetica-Bold"/>
          <w:b/>
          <w:bCs/>
          <w:color w:val="000000"/>
        </w:rPr>
        <w:t xml:space="preserve">must </w:t>
      </w:r>
      <w:r w:rsidRPr="00CE73BC">
        <w:rPr>
          <w:rFonts w:ascii="Helvetica" w:hAnsi="Helvetica" w:cs="Helvetica"/>
          <w:color w:val="000000"/>
        </w:rPr>
        <w:t xml:space="preserve">be available to play his first match, </w:t>
      </w:r>
      <w:r w:rsidRPr="00CE73BC">
        <w:rPr>
          <w:rFonts w:ascii="Helvetica-Bold" w:hAnsi="Helvetica-Bold" w:cs="Helvetica-Bold"/>
          <w:b/>
          <w:bCs/>
          <w:color w:val="000000"/>
        </w:rPr>
        <w:t>even if he has a bye in the first round</w:t>
      </w:r>
      <w:r w:rsidRPr="00CE73BC">
        <w:rPr>
          <w:rFonts w:ascii="Helvetica" w:hAnsi="Helvetica" w:cs="Helvetica"/>
          <w:color w:val="000000"/>
        </w:rPr>
        <w:t>, on the compulsory days to avoid being scratched, but matches may be played in advance by arrangement between the competitors.</w:t>
      </w:r>
    </w:p>
    <w:p w14:paraId="6EE68B49" w14:textId="77777777" w:rsidR="00494A6D" w:rsidRDefault="00494A6D" w:rsidP="00494A6D">
      <w:pPr>
        <w:pStyle w:val="ListParagraph"/>
        <w:tabs>
          <w:tab w:val="left" w:pos="284"/>
        </w:tabs>
        <w:autoSpaceDE w:val="0"/>
        <w:autoSpaceDN w:val="0"/>
        <w:adjustRightInd w:val="0"/>
        <w:rPr>
          <w:rFonts w:ascii="Helvetica" w:hAnsi="Helvetica" w:cs="Helvetica"/>
          <w:color w:val="000000"/>
        </w:rPr>
      </w:pPr>
    </w:p>
    <w:tbl>
      <w:tblPr>
        <w:tblStyle w:val="TableGrid"/>
        <w:tblW w:w="0" w:type="auto"/>
        <w:tblInd w:w="392" w:type="dxa"/>
        <w:tblLook w:val="04A0" w:firstRow="1" w:lastRow="0" w:firstColumn="1" w:lastColumn="0" w:noHBand="0" w:noVBand="1"/>
      </w:tblPr>
      <w:tblGrid>
        <w:gridCol w:w="8624"/>
      </w:tblGrid>
      <w:tr w:rsidR="00494A6D" w14:paraId="64463D75" w14:textId="77777777" w:rsidTr="0066705E">
        <w:tc>
          <w:tcPr>
            <w:tcW w:w="8850" w:type="dxa"/>
          </w:tcPr>
          <w:p w14:paraId="1D7A7259" w14:textId="77777777" w:rsidR="00494A6D" w:rsidRDefault="00494A6D" w:rsidP="0066705E">
            <w:pPr>
              <w:tabs>
                <w:tab w:val="left" w:pos="284"/>
                <w:tab w:val="left" w:pos="1701"/>
              </w:tabs>
              <w:autoSpaceDE w:val="0"/>
              <w:autoSpaceDN w:val="0"/>
              <w:adjustRightInd w:val="0"/>
              <w:rPr>
                <w:rFonts w:ascii="Helvetica-Bold" w:hAnsi="Helvetica-Bold" w:cs="Helvetica-Bold"/>
                <w:b/>
                <w:bCs/>
                <w:color w:val="000000"/>
              </w:rPr>
            </w:pPr>
          </w:p>
          <w:p w14:paraId="7D817980" w14:textId="77777777" w:rsidR="00494A6D" w:rsidRDefault="00494A6D" w:rsidP="0066705E">
            <w:pPr>
              <w:tabs>
                <w:tab w:val="left" w:pos="284"/>
                <w:tab w:val="left" w:pos="1701"/>
              </w:tabs>
              <w:autoSpaceDE w:val="0"/>
              <w:autoSpaceDN w:val="0"/>
              <w:adjustRightInd w:val="0"/>
              <w:rPr>
                <w:rFonts w:ascii="Helvetica" w:hAnsi="Helvetica" w:cs="Helvetica"/>
                <w:color w:val="000000"/>
              </w:rPr>
            </w:pPr>
            <w:r>
              <w:rPr>
                <w:rFonts w:ascii="Helvetica-Bold" w:hAnsi="Helvetica-Bold" w:cs="Helvetica-Bold"/>
                <w:b/>
                <w:bCs/>
                <w:color w:val="000000"/>
              </w:rPr>
              <w:t xml:space="preserve">THE COMPULSORY DAYS </w:t>
            </w:r>
            <w:r>
              <w:rPr>
                <w:rFonts w:ascii="Helvetica" w:hAnsi="Helvetica" w:cs="Helvetica"/>
                <w:color w:val="000000"/>
              </w:rPr>
              <w:t>are as follows:-</w:t>
            </w:r>
          </w:p>
          <w:p w14:paraId="6B1F140A" w14:textId="77777777" w:rsidR="00494A6D" w:rsidRDefault="00494A6D" w:rsidP="0066705E">
            <w:pPr>
              <w:tabs>
                <w:tab w:val="left" w:pos="284"/>
                <w:tab w:val="left" w:pos="1701"/>
              </w:tabs>
              <w:autoSpaceDE w:val="0"/>
              <w:autoSpaceDN w:val="0"/>
              <w:adjustRightInd w:val="0"/>
              <w:rPr>
                <w:rFonts w:ascii="Helvetica" w:hAnsi="Helvetica" w:cs="Helvetica"/>
                <w:color w:val="000000"/>
              </w:rPr>
            </w:pPr>
          </w:p>
          <w:p w14:paraId="2250BD3E" w14:textId="77777777" w:rsidR="00494A6D" w:rsidRDefault="00494A6D" w:rsidP="0066705E">
            <w:pPr>
              <w:tabs>
                <w:tab w:val="left" w:pos="284"/>
                <w:tab w:val="left" w:pos="1701"/>
              </w:tabs>
              <w:autoSpaceDE w:val="0"/>
              <w:autoSpaceDN w:val="0"/>
              <w:adjustRightInd w:val="0"/>
              <w:rPr>
                <w:rFonts w:ascii="Helvetica" w:hAnsi="Helvetica" w:cs="Helvetica"/>
                <w:color w:val="000000"/>
              </w:rPr>
            </w:pPr>
            <w:r>
              <w:rPr>
                <w:rFonts w:ascii="Helvetica-Bold" w:hAnsi="Helvetica-Bold" w:cs="Helvetica-Bold"/>
                <w:b/>
                <w:bCs/>
                <w:color w:val="000000"/>
              </w:rPr>
              <w:tab/>
              <w:t>SATURDAY 29</w:t>
            </w:r>
            <w:r w:rsidRPr="000A60EE">
              <w:rPr>
                <w:rFonts w:ascii="Helvetica-Bold" w:hAnsi="Helvetica-Bold" w:cs="Helvetica-Bold"/>
                <w:b/>
                <w:bCs/>
                <w:color w:val="000000"/>
                <w:vertAlign w:val="superscript"/>
              </w:rPr>
              <w:t>th</w:t>
            </w:r>
            <w:r>
              <w:rPr>
                <w:rFonts w:ascii="Helvetica-Bold" w:hAnsi="Helvetica-Bold" w:cs="Helvetica-Bold"/>
                <w:b/>
                <w:bCs/>
                <w:color w:val="000000"/>
              </w:rPr>
              <w:t xml:space="preserve"> May </w:t>
            </w:r>
            <w:r>
              <w:rPr>
                <w:rFonts w:ascii="Helvetica" w:hAnsi="Helvetica" w:cs="Helvetica"/>
                <w:color w:val="000000"/>
              </w:rPr>
              <w:t>- Men’s Handicap Singles - Play starts at 10.30am</w:t>
            </w:r>
          </w:p>
          <w:p w14:paraId="0E78C5DF" w14:textId="77777777" w:rsidR="00494A6D" w:rsidRPr="00787666" w:rsidRDefault="00494A6D" w:rsidP="0066705E">
            <w:pPr>
              <w:tabs>
                <w:tab w:val="left" w:pos="284"/>
                <w:tab w:val="left" w:pos="1701"/>
              </w:tabs>
              <w:autoSpaceDE w:val="0"/>
              <w:autoSpaceDN w:val="0"/>
              <w:adjustRightInd w:val="0"/>
              <w:rPr>
                <w:rFonts w:ascii="Helvetica" w:hAnsi="Helvetica" w:cs="Helvetica"/>
                <w:color w:val="000000"/>
                <w:sz w:val="16"/>
                <w:szCs w:val="16"/>
              </w:rPr>
            </w:pPr>
          </w:p>
          <w:p w14:paraId="4A4BC764" w14:textId="77777777" w:rsidR="00494A6D" w:rsidRDefault="00494A6D" w:rsidP="0066705E">
            <w:pPr>
              <w:tabs>
                <w:tab w:val="left" w:pos="284"/>
                <w:tab w:val="left" w:pos="1701"/>
              </w:tabs>
              <w:autoSpaceDE w:val="0"/>
              <w:autoSpaceDN w:val="0"/>
              <w:adjustRightInd w:val="0"/>
              <w:rPr>
                <w:rFonts w:ascii="Helvetica" w:hAnsi="Helvetica" w:cs="Helvetica"/>
                <w:color w:val="000000"/>
              </w:rPr>
            </w:pPr>
            <w:r>
              <w:rPr>
                <w:rFonts w:ascii="Helvetica-Bold" w:hAnsi="Helvetica-Bold" w:cs="Helvetica-Bold"/>
                <w:b/>
                <w:bCs/>
                <w:color w:val="000000"/>
              </w:rPr>
              <w:tab/>
              <w:t>SATURDAY 5</w:t>
            </w:r>
            <w:r w:rsidRPr="000A60EE">
              <w:rPr>
                <w:rFonts w:ascii="Helvetica-Bold" w:hAnsi="Helvetica-Bold" w:cs="Helvetica-Bold"/>
                <w:b/>
                <w:bCs/>
                <w:color w:val="000000"/>
                <w:vertAlign w:val="superscript"/>
              </w:rPr>
              <w:t>th</w:t>
            </w:r>
            <w:r>
              <w:rPr>
                <w:rFonts w:ascii="Helvetica-Bold" w:hAnsi="Helvetica-Bold" w:cs="Helvetica-Bold"/>
                <w:b/>
                <w:bCs/>
                <w:color w:val="000000"/>
              </w:rPr>
              <w:t xml:space="preserve"> June </w:t>
            </w:r>
            <w:r>
              <w:rPr>
                <w:rFonts w:ascii="Helvetica" w:hAnsi="Helvetica" w:cs="Helvetica"/>
                <w:color w:val="000000"/>
              </w:rPr>
              <w:t>- Men’s Open Singles - Play starts at 11.00am</w:t>
            </w:r>
          </w:p>
          <w:p w14:paraId="582D16D3" w14:textId="77777777" w:rsidR="00494A6D" w:rsidRDefault="00494A6D" w:rsidP="0066705E">
            <w:pPr>
              <w:tabs>
                <w:tab w:val="left" w:pos="284"/>
                <w:tab w:val="left" w:pos="1701"/>
              </w:tabs>
              <w:autoSpaceDE w:val="0"/>
              <w:autoSpaceDN w:val="0"/>
              <w:adjustRightInd w:val="0"/>
              <w:rPr>
                <w:rFonts w:ascii="Helvetica" w:hAnsi="Helvetica" w:cs="Helvetica"/>
                <w:color w:val="000000"/>
              </w:rPr>
            </w:pPr>
          </w:p>
          <w:p w14:paraId="54D19224" w14:textId="77777777" w:rsidR="00494A6D" w:rsidRDefault="00494A6D" w:rsidP="0066705E">
            <w:pPr>
              <w:tabs>
                <w:tab w:val="left" w:pos="284"/>
              </w:tabs>
              <w:autoSpaceDE w:val="0"/>
              <w:autoSpaceDN w:val="0"/>
              <w:adjustRightInd w:val="0"/>
              <w:jc w:val="center"/>
              <w:rPr>
                <w:rFonts w:ascii="Helvetica-Bold" w:hAnsi="Helvetica-Bold" w:cs="Helvetica-Bold"/>
                <w:b/>
                <w:bCs/>
                <w:color w:val="000000"/>
              </w:rPr>
            </w:pPr>
            <w:r>
              <w:rPr>
                <w:rFonts w:ascii="Helvetica-Bold" w:hAnsi="Helvetica-Bold" w:cs="Helvetica-Bold"/>
                <w:b/>
                <w:bCs/>
                <w:color w:val="000000"/>
              </w:rPr>
              <w:t>PLEASE ENSURE YOU KNOW THE TIME YOU ARE PLAYING ON THESE DAYS</w:t>
            </w:r>
          </w:p>
          <w:p w14:paraId="06E041BA" w14:textId="77777777" w:rsidR="00494A6D" w:rsidRDefault="00494A6D" w:rsidP="0066705E">
            <w:pPr>
              <w:pStyle w:val="ListParagraph"/>
              <w:tabs>
                <w:tab w:val="left" w:pos="284"/>
              </w:tabs>
              <w:autoSpaceDE w:val="0"/>
              <w:autoSpaceDN w:val="0"/>
              <w:adjustRightInd w:val="0"/>
              <w:ind w:left="0"/>
              <w:rPr>
                <w:rFonts w:ascii="Helvetica" w:hAnsi="Helvetica" w:cs="Helvetica"/>
                <w:color w:val="000000"/>
              </w:rPr>
            </w:pPr>
          </w:p>
        </w:tc>
      </w:tr>
    </w:tbl>
    <w:p w14:paraId="75B096E1" w14:textId="77777777" w:rsidR="00494A6D" w:rsidRDefault="00494A6D" w:rsidP="00494A6D">
      <w:pPr>
        <w:tabs>
          <w:tab w:val="left" w:pos="284"/>
        </w:tabs>
        <w:autoSpaceDE w:val="0"/>
        <w:autoSpaceDN w:val="0"/>
        <w:adjustRightInd w:val="0"/>
        <w:rPr>
          <w:rFonts w:ascii="Helvetica-Bold" w:hAnsi="Helvetica-Bold" w:cs="Helvetica-Bold"/>
          <w:b/>
          <w:bCs/>
          <w:color w:val="000000"/>
        </w:rPr>
      </w:pPr>
    </w:p>
    <w:p w14:paraId="12992CBA"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lastRenderedPageBreak/>
        <w:tab/>
        <w:t xml:space="preserve">On these days all matches will be </w:t>
      </w:r>
      <w:r>
        <w:rPr>
          <w:rFonts w:ascii="Helvetica-Bold" w:hAnsi="Helvetica-Bold" w:cs="Helvetica-Bold"/>
          <w:b/>
          <w:bCs/>
          <w:color w:val="000000"/>
        </w:rPr>
        <w:t>strictly scheduled</w:t>
      </w:r>
      <w:r>
        <w:rPr>
          <w:rFonts w:ascii="Helvetica" w:hAnsi="Helvetica" w:cs="Helvetica"/>
          <w:color w:val="000000"/>
        </w:rPr>
        <w:t>. The playing schedule for each of these Saturdays will be displayed in the MyCourts system by 6.00pm on Saturday 22</w:t>
      </w:r>
      <w:r w:rsidRPr="000A60EE">
        <w:rPr>
          <w:rFonts w:ascii="Helvetica" w:hAnsi="Helvetica" w:cs="Helvetica"/>
          <w:color w:val="000000"/>
          <w:vertAlign w:val="superscript"/>
        </w:rPr>
        <w:t>nd</w:t>
      </w:r>
      <w:r>
        <w:rPr>
          <w:rFonts w:ascii="Helvetica" w:hAnsi="Helvetica" w:cs="Helvetica"/>
          <w:color w:val="000000"/>
        </w:rPr>
        <w:t xml:space="preserve"> May.</w:t>
      </w:r>
    </w:p>
    <w:p w14:paraId="1955A022"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p>
    <w:p w14:paraId="04ECF38D"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All other Men’s Handicap Singles and Open Singles matches will be non-scheduled and MUST be played by the deadline dates.</w:t>
      </w:r>
    </w:p>
    <w:p w14:paraId="1148085F"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p>
    <w:p w14:paraId="1375D511"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Any player not appearing within 30 minutes of the scheduled time will be scratched. Similarly, any player not appearing within 30 minutes of the arranged time for a non-scheduled match will be scratched.</w:t>
      </w:r>
    </w:p>
    <w:p w14:paraId="2A7BBBA1"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p>
    <w:p w14:paraId="67D9C9C8" w14:textId="77777777" w:rsidR="00494A6D" w:rsidRDefault="00494A6D" w:rsidP="00494A6D">
      <w:pPr>
        <w:tabs>
          <w:tab w:val="left" w:pos="284"/>
        </w:tabs>
        <w:autoSpaceDE w:val="0"/>
        <w:autoSpaceDN w:val="0"/>
        <w:adjustRightInd w:val="0"/>
        <w:rPr>
          <w:rFonts w:ascii="Helvetica" w:hAnsi="Helvetica" w:cs="Helvetica"/>
          <w:color w:val="000000"/>
        </w:rPr>
      </w:pPr>
      <w:r>
        <w:rPr>
          <w:rFonts w:ascii="Helvetica-Bold" w:hAnsi="Helvetica-Bold" w:cs="Helvetica-Bold"/>
          <w:b/>
          <w:bCs/>
          <w:color w:val="000000"/>
        </w:rPr>
        <w:tab/>
        <w:t>All semi-finals must be played no later than Sunday 11th July</w:t>
      </w:r>
      <w:r>
        <w:rPr>
          <w:rFonts w:ascii="Helvetica" w:hAnsi="Helvetica" w:cs="Helvetica"/>
          <w:color w:val="000000"/>
        </w:rPr>
        <w:t xml:space="preserve">. </w:t>
      </w:r>
    </w:p>
    <w:p w14:paraId="291EE3A3" w14:textId="77777777" w:rsidR="00494A6D" w:rsidRDefault="00494A6D" w:rsidP="00494A6D">
      <w:pPr>
        <w:tabs>
          <w:tab w:val="left" w:pos="284"/>
        </w:tabs>
        <w:autoSpaceDE w:val="0"/>
        <w:autoSpaceDN w:val="0"/>
        <w:adjustRightInd w:val="0"/>
        <w:rPr>
          <w:rFonts w:ascii="Helvetica" w:hAnsi="Helvetica" w:cs="Helvetica"/>
          <w:color w:val="000000"/>
        </w:rPr>
      </w:pPr>
    </w:p>
    <w:p w14:paraId="210F9FDC" w14:textId="77777777" w:rsidR="00494A6D" w:rsidRPr="00F46CAF" w:rsidRDefault="00494A6D" w:rsidP="00494A6D">
      <w:pPr>
        <w:tabs>
          <w:tab w:val="left" w:pos="284"/>
        </w:tabs>
        <w:autoSpaceDE w:val="0"/>
        <w:autoSpaceDN w:val="0"/>
        <w:adjustRightInd w:val="0"/>
        <w:rPr>
          <w:rFonts w:ascii="Helvetica" w:hAnsi="Helvetica" w:cs="Helvetica"/>
        </w:rPr>
      </w:pPr>
      <w:r>
        <w:rPr>
          <w:rFonts w:ascii="Helvetica" w:hAnsi="Helvetica" w:cs="Helvetica"/>
          <w:color w:val="000000"/>
        </w:rPr>
        <w:t xml:space="preserve">4. </w:t>
      </w:r>
      <w:r w:rsidRPr="00F46CAF">
        <w:rPr>
          <w:rFonts w:ascii="Helvetica" w:hAnsi="Helvetica" w:cs="Helvetica"/>
        </w:rPr>
        <w:t xml:space="preserve">On </w:t>
      </w:r>
      <w:r w:rsidRPr="00F46CAF">
        <w:rPr>
          <w:rFonts w:ascii="Helvetica-Bold" w:hAnsi="Helvetica-Bold" w:cs="Helvetica-Bold"/>
          <w:b/>
          <w:bCs/>
        </w:rPr>
        <w:t xml:space="preserve">FINALS DAY </w:t>
      </w:r>
      <w:r w:rsidRPr="00F46CAF">
        <w:rPr>
          <w:rFonts w:ascii="Helvetica" w:hAnsi="Helvetica" w:cs="Helvetica"/>
        </w:rPr>
        <w:t xml:space="preserve">matches will </w:t>
      </w:r>
      <w:r w:rsidRPr="00F46CAF">
        <w:rPr>
          <w:rFonts w:ascii="Helvetica" w:hAnsi="Helvetica" w:cs="Helvetica"/>
          <w:b/>
        </w:rPr>
        <w:t>start at 11.00am</w:t>
      </w:r>
      <w:r w:rsidRPr="00F46CAF">
        <w:rPr>
          <w:rFonts w:ascii="Helvetica" w:hAnsi="Helvetica" w:cs="Helvetica"/>
        </w:rPr>
        <w:t>.</w:t>
      </w:r>
    </w:p>
    <w:p w14:paraId="6F7484E0" w14:textId="77777777" w:rsidR="00494A6D" w:rsidRDefault="00494A6D" w:rsidP="00494A6D">
      <w:pPr>
        <w:tabs>
          <w:tab w:val="left" w:pos="284"/>
        </w:tabs>
        <w:autoSpaceDE w:val="0"/>
        <w:autoSpaceDN w:val="0"/>
        <w:adjustRightInd w:val="0"/>
        <w:rPr>
          <w:rFonts w:ascii="Helvetica" w:hAnsi="Helvetica" w:cs="Helvetica"/>
          <w:color w:val="FF0000"/>
        </w:rPr>
      </w:pPr>
    </w:p>
    <w:p w14:paraId="641A69ED"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5.</w:t>
      </w:r>
      <w:r>
        <w:rPr>
          <w:rFonts w:ascii="Helvetica" w:hAnsi="Helvetica" w:cs="Helvetica"/>
          <w:color w:val="000000"/>
        </w:rPr>
        <w:tab/>
        <w:t>Where events are not scheduled but must be played by a due date, it is the responsibility of both contestants (or pairs):</w:t>
      </w:r>
    </w:p>
    <w:p w14:paraId="645EA04F" w14:textId="77777777" w:rsidR="00494A6D" w:rsidRDefault="00494A6D" w:rsidP="00494A6D">
      <w:pPr>
        <w:tabs>
          <w:tab w:val="left" w:pos="284"/>
        </w:tabs>
        <w:autoSpaceDE w:val="0"/>
        <w:autoSpaceDN w:val="0"/>
        <w:adjustRightInd w:val="0"/>
        <w:rPr>
          <w:rFonts w:ascii="Helvetica" w:hAnsi="Helvetica" w:cs="Helvetica"/>
          <w:color w:val="000000"/>
        </w:rPr>
      </w:pPr>
    </w:p>
    <w:p w14:paraId="1D38D02B" w14:textId="77777777" w:rsidR="00494A6D" w:rsidRDefault="00494A6D" w:rsidP="00494A6D">
      <w:pPr>
        <w:tabs>
          <w:tab w:val="left" w:pos="284"/>
        </w:tabs>
        <w:autoSpaceDE w:val="0"/>
        <w:autoSpaceDN w:val="0"/>
        <w:adjustRightInd w:val="0"/>
        <w:rPr>
          <w:rFonts w:ascii="Helvetica" w:hAnsi="Helvetica" w:cs="Helvetica"/>
          <w:color w:val="000000"/>
        </w:rPr>
      </w:pPr>
      <w:r>
        <w:rPr>
          <w:rFonts w:ascii="Helvetica" w:hAnsi="Helvetica" w:cs="Helvetica"/>
          <w:color w:val="000000"/>
        </w:rPr>
        <w:tab/>
        <w:t>a) to arrange the time and date of the match;</w:t>
      </w:r>
    </w:p>
    <w:p w14:paraId="2796B074"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b) to inform any member of the Tournament Committee if it cannot be played by the due date to enable the Committee to decide which contestant/pair to scratch.</w:t>
      </w:r>
    </w:p>
    <w:p w14:paraId="5AFC19C5" w14:textId="77777777" w:rsidR="00494A6D" w:rsidRDefault="00494A6D" w:rsidP="00494A6D">
      <w:pPr>
        <w:tabs>
          <w:tab w:val="left" w:pos="284"/>
        </w:tabs>
        <w:autoSpaceDE w:val="0"/>
        <w:autoSpaceDN w:val="0"/>
        <w:adjustRightInd w:val="0"/>
        <w:rPr>
          <w:rFonts w:ascii="Helvetica" w:hAnsi="Helvetica" w:cs="Helvetica"/>
          <w:color w:val="000000"/>
        </w:rPr>
      </w:pPr>
    </w:p>
    <w:p w14:paraId="14758D49"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r>
        <w:rPr>
          <w:rFonts w:ascii="Helvetica-Bold" w:hAnsi="Helvetica-Bold" w:cs="Helvetica-Bold"/>
          <w:b/>
          <w:bCs/>
          <w:color w:val="000000"/>
        </w:rPr>
        <w:tab/>
        <w:t xml:space="preserve">It is the responsibility of the winner(s) to enter the result and score IMMEDIATELY on the clubhouse noticeboard and the same day on the MyCourts system. </w:t>
      </w:r>
      <w:r>
        <w:rPr>
          <w:rFonts w:ascii="Helvetica" w:hAnsi="Helvetica" w:cs="Helvetica"/>
          <w:color w:val="000000"/>
        </w:rPr>
        <w:t>Any 'walkover' must be agreed and initialled on the Draw Sheet by a member of the Tournament Committee.</w:t>
      </w:r>
    </w:p>
    <w:p w14:paraId="7CB9E083"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p>
    <w:p w14:paraId="01E70E3C"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6.</w:t>
      </w:r>
      <w:r>
        <w:rPr>
          <w:rFonts w:ascii="Helvetica" w:hAnsi="Helvetica" w:cs="Helvetica"/>
          <w:color w:val="000000"/>
        </w:rPr>
        <w:tab/>
        <w:t>All events will be run on the knock-out principle.</w:t>
      </w:r>
    </w:p>
    <w:p w14:paraId="1819C507" w14:textId="77777777" w:rsidR="00494A6D" w:rsidRDefault="00494A6D" w:rsidP="00494A6D">
      <w:pPr>
        <w:tabs>
          <w:tab w:val="left" w:pos="284"/>
        </w:tabs>
        <w:autoSpaceDE w:val="0"/>
        <w:autoSpaceDN w:val="0"/>
        <w:adjustRightInd w:val="0"/>
        <w:rPr>
          <w:rFonts w:ascii="Helvetica" w:hAnsi="Helvetica" w:cs="Helvetica"/>
          <w:color w:val="000000"/>
        </w:rPr>
      </w:pPr>
      <w:r>
        <w:rPr>
          <w:rFonts w:ascii="Helvetica" w:hAnsi="Helvetica" w:cs="Helvetica"/>
          <w:color w:val="000000"/>
        </w:rPr>
        <w:tab/>
      </w:r>
    </w:p>
    <w:p w14:paraId="2FA85DFC" w14:textId="116755D1" w:rsidR="00494A6D" w:rsidRDefault="00494A6D" w:rsidP="00494A6D">
      <w:pPr>
        <w:tabs>
          <w:tab w:val="left" w:pos="284"/>
        </w:tabs>
        <w:autoSpaceDE w:val="0"/>
        <w:autoSpaceDN w:val="0"/>
        <w:adjustRightInd w:val="0"/>
        <w:ind w:left="284"/>
        <w:rPr>
          <w:rFonts w:ascii="Helvetica" w:hAnsi="Helvetica" w:cs="Helvetica"/>
          <w:color w:val="000000"/>
        </w:rPr>
      </w:pPr>
      <w:r>
        <w:rPr>
          <w:rFonts w:ascii="Helvetica" w:hAnsi="Helvetica" w:cs="Helvetica"/>
          <w:color w:val="000000"/>
        </w:rPr>
        <w:t xml:space="preserve">Open Ladies and Men’s Singles and Doubles will be two tie break sets with a championship tie break to </w:t>
      </w:r>
      <w:r>
        <w:rPr>
          <w:rFonts w:ascii="Helvetica" w:hAnsi="Helvetica" w:cs="Helvetica"/>
          <w:color w:val="000000"/>
        </w:rPr>
        <w:tab/>
        <w:t>10 at 1-set all for all rounds up to and including the semi-finals. The finals will be best of 3 tie-break sets.</w:t>
      </w:r>
    </w:p>
    <w:p w14:paraId="34BDDF45" w14:textId="77777777" w:rsidR="00494A6D" w:rsidRDefault="00494A6D" w:rsidP="00494A6D">
      <w:pPr>
        <w:tabs>
          <w:tab w:val="left" w:pos="284"/>
        </w:tabs>
        <w:autoSpaceDE w:val="0"/>
        <w:autoSpaceDN w:val="0"/>
        <w:adjustRightInd w:val="0"/>
        <w:ind w:left="284"/>
        <w:rPr>
          <w:rFonts w:ascii="Helvetica" w:hAnsi="Helvetica" w:cs="Helvetica"/>
          <w:color w:val="000000"/>
        </w:rPr>
      </w:pPr>
      <w:r>
        <w:rPr>
          <w:rFonts w:ascii="Helvetica" w:hAnsi="Helvetica" w:cs="Helvetica"/>
          <w:color w:val="000000"/>
        </w:rPr>
        <w:t>Open Mixed Doubles and Seniors Events will be two tie break sets with a championship tie break to 10, at 1-set all.</w:t>
      </w:r>
    </w:p>
    <w:p w14:paraId="4BAD2FDD" w14:textId="645890F4" w:rsidR="00494A6D" w:rsidRDefault="00494A6D" w:rsidP="00494A6D">
      <w:pPr>
        <w:tabs>
          <w:tab w:val="left" w:pos="284"/>
        </w:tabs>
        <w:autoSpaceDE w:val="0"/>
        <w:autoSpaceDN w:val="0"/>
        <w:adjustRightInd w:val="0"/>
        <w:ind w:left="284"/>
        <w:rPr>
          <w:rFonts w:ascii="Helvetica" w:hAnsi="Helvetica" w:cs="Helvetica"/>
          <w:color w:val="000000"/>
        </w:rPr>
      </w:pPr>
      <w:r>
        <w:rPr>
          <w:rFonts w:ascii="Helvetica" w:hAnsi="Helvetica" w:cs="Helvetica"/>
          <w:color w:val="000000"/>
        </w:rPr>
        <w:lastRenderedPageBreak/>
        <w:t>All handicap events will be best of 3 advantage sets with deciding point at deuce, receiver’s choice.</w:t>
      </w:r>
    </w:p>
    <w:p w14:paraId="6B8AE455" w14:textId="2FD3C570" w:rsidR="00CC51FF" w:rsidRDefault="00494A6D" w:rsidP="00CC51FF">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Notes about the handicap rules will be sent out to competitors by e-mail.</w:t>
      </w:r>
    </w:p>
    <w:p w14:paraId="32509E4C" w14:textId="77777777" w:rsidR="00494A6D" w:rsidRDefault="00494A6D" w:rsidP="00494A6D">
      <w:pPr>
        <w:tabs>
          <w:tab w:val="left" w:pos="284"/>
        </w:tabs>
        <w:autoSpaceDE w:val="0"/>
        <w:autoSpaceDN w:val="0"/>
        <w:adjustRightInd w:val="0"/>
        <w:ind w:left="280" w:hanging="280"/>
        <w:rPr>
          <w:rFonts w:ascii="Helvetica" w:hAnsi="Helvetica" w:cs="Helvetica"/>
          <w:color w:val="000000"/>
        </w:rPr>
      </w:pPr>
      <w:r>
        <w:rPr>
          <w:rFonts w:ascii="Helvetica" w:hAnsi="Helvetica" w:cs="Helvetica"/>
          <w:color w:val="000000"/>
        </w:rPr>
        <w:t>7.</w:t>
      </w:r>
      <w:r>
        <w:rPr>
          <w:rFonts w:ascii="Helvetica" w:hAnsi="Helvetica" w:cs="Helvetica"/>
          <w:color w:val="000000"/>
        </w:rPr>
        <w:tab/>
      </w:r>
      <w:bookmarkStart w:id="0" w:name="_Hlk70795176"/>
      <w:r>
        <w:rPr>
          <w:rFonts w:ascii="Helvetica" w:hAnsi="Helvetica" w:cs="Helvetica"/>
          <w:color w:val="000000"/>
        </w:rPr>
        <w:t>Court Reservation details for tournament matches will be confirmed by Thursday 20</w:t>
      </w:r>
      <w:r w:rsidRPr="002054BD">
        <w:rPr>
          <w:rFonts w:ascii="Helvetica" w:hAnsi="Helvetica" w:cs="Helvetica"/>
          <w:color w:val="000000"/>
          <w:vertAlign w:val="superscript"/>
        </w:rPr>
        <w:t>th</w:t>
      </w:r>
      <w:r>
        <w:rPr>
          <w:rFonts w:ascii="Helvetica" w:hAnsi="Helvetica" w:cs="Helvetica"/>
          <w:color w:val="000000"/>
        </w:rPr>
        <w:t xml:space="preserve"> May.</w:t>
      </w:r>
    </w:p>
    <w:bookmarkEnd w:id="0"/>
    <w:p w14:paraId="59D5A0E6"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p>
    <w:p w14:paraId="738A88D8" w14:textId="77777777" w:rsidR="00494A6D" w:rsidRDefault="00494A6D" w:rsidP="00494A6D">
      <w:pPr>
        <w:tabs>
          <w:tab w:val="left" w:pos="284"/>
        </w:tabs>
        <w:autoSpaceDE w:val="0"/>
        <w:autoSpaceDN w:val="0"/>
        <w:adjustRightInd w:val="0"/>
        <w:ind w:left="284" w:hanging="284"/>
        <w:rPr>
          <w:rFonts w:ascii="Helvetica-Bold" w:hAnsi="Helvetica-Bold" w:cs="Helvetica-Bold"/>
          <w:b/>
          <w:bCs/>
          <w:color w:val="000000"/>
        </w:rPr>
      </w:pPr>
      <w:r>
        <w:rPr>
          <w:rFonts w:ascii="Helvetica" w:hAnsi="Helvetica" w:cs="Helvetica"/>
          <w:color w:val="000000"/>
        </w:rPr>
        <w:t>8.</w:t>
      </w:r>
      <w:r>
        <w:rPr>
          <w:rFonts w:ascii="Helvetica" w:hAnsi="Helvetica" w:cs="Helvetica"/>
          <w:color w:val="000000"/>
        </w:rPr>
        <w:tab/>
        <w:t xml:space="preserve">The Tournament is </w:t>
      </w:r>
      <w:r>
        <w:rPr>
          <w:rFonts w:ascii="Helvetica-Bold" w:hAnsi="Helvetica-Bold" w:cs="Helvetica-Bold"/>
          <w:b/>
          <w:bCs/>
          <w:color w:val="000000"/>
        </w:rPr>
        <w:t xml:space="preserve">ONLY </w:t>
      </w:r>
      <w:r>
        <w:rPr>
          <w:rFonts w:ascii="Helvetica" w:hAnsi="Helvetica" w:cs="Helvetica"/>
          <w:color w:val="000000"/>
        </w:rPr>
        <w:t xml:space="preserve">open to paid up members of Ealing Lawn Tennis Club; mid-week members who enter are entitled to play tournament matches at weekends. </w:t>
      </w:r>
      <w:r>
        <w:rPr>
          <w:rFonts w:ascii="Helvetica-Bold" w:hAnsi="Helvetica-Bold" w:cs="Helvetica-Bold"/>
          <w:b/>
          <w:bCs/>
          <w:color w:val="000000"/>
        </w:rPr>
        <w:t>Members must ensure their contact details are correct and visible; any changes that are needed can be made online on the MyCourts system.</w:t>
      </w:r>
    </w:p>
    <w:p w14:paraId="24B0B8E3" w14:textId="77777777" w:rsidR="00494A6D" w:rsidRDefault="00494A6D" w:rsidP="00494A6D">
      <w:pPr>
        <w:tabs>
          <w:tab w:val="left" w:pos="284"/>
        </w:tabs>
        <w:autoSpaceDE w:val="0"/>
        <w:autoSpaceDN w:val="0"/>
        <w:adjustRightInd w:val="0"/>
        <w:ind w:left="284" w:hanging="284"/>
        <w:rPr>
          <w:rFonts w:ascii="Helvetica-Bold" w:hAnsi="Helvetica-Bold" w:cs="Helvetica-Bold"/>
          <w:b/>
          <w:bCs/>
          <w:color w:val="000000"/>
        </w:rPr>
      </w:pPr>
    </w:p>
    <w:p w14:paraId="2AB19E07"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9.</w:t>
      </w:r>
      <w:r>
        <w:rPr>
          <w:rFonts w:ascii="Helvetica" w:hAnsi="Helvetica" w:cs="Helvetica"/>
          <w:color w:val="000000"/>
        </w:rPr>
        <w:tab/>
        <w:t>Juniors under the age of 12 on 1st January 2019 are not eligible for the Senior Tournament. Juniors aged 12-15 may enter the Senior Tournament at the discretion of the Tournament Committee. All juniors aged 16-17 are eligible to enter the Senior Tournament.</w:t>
      </w:r>
    </w:p>
    <w:p w14:paraId="7B0849E8" w14:textId="77777777" w:rsidR="00494A6D" w:rsidRDefault="00494A6D" w:rsidP="00494A6D">
      <w:pPr>
        <w:tabs>
          <w:tab w:val="left" w:pos="284"/>
        </w:tabs>
        <w:autoSpaceDE w:val="0"/>
        <w:autoSpaceDN w:val="0"/>
        <w:adjustRightInd w:val="0"/>
        <w:ind w:left="284" w:hanging="284"/>
        <w:rPr>
          <w:rFonts w:ascii="Helvetica" w:hAnsi="Helvetica" w:cs="Helvetica"/>
          <w:color w:val="000000"/>
        </w:rPr>
      </w:pPr>
    </w:p>
    <w:p w14:paraId="0808418B" w14:textId="77777777" w:rsidR="00494A6D" w:rsidRDefault="00494A6D" w:rsidP="00494A6D">
      <w:pPr>
        <w:tabs>
          <w:tab w:val="left" w:pos="284"/>
        </w:tabs>
        <w:autoSpaceDE w:val="0"/>
        <w:autoSpaceDN w:val="0"/>
        <w:adjustRightInd w:val="0"/>
        <w:rPr>
          <w:rFonts w:ascii="Helvetica" w:hAnsi="Helvetica" w:cs="Helvetica"/>
          <w:color w:val="000000"/>
        </w:rPr>
      </w:pPr>
      <w:r>
        <w:rPr>
          <w:rFonts w:ascii="Helvetica" w:hAnsi="Helvetica" w:cs="Helvetica"/>
          <w:color w:val="000000"/>
        </w:rPr>
        <w:t>10. The Tournament Committee is as follows:-</w:t>
      </w:r>
    </w:p>
    <w:p w14:paraId="3FC73981" w14:textId="77777777" w:rsidR="00494A6D" w:rsidRDefault="00494A6D" w:rsidP="00494A6D">
      <w:pPr>
        <w:tabs>
          <w:tab w:val="left" w:pos="284"/>
        </w:tabs>
        <w:autoSpaceDE w:val="0"/>
        <w:autoSpaceDN w:val="0"/>
        <w:adjustRightInd w:val="0"/>
        <w:rPr>
          <w:rFonts w:ascii="Helvetica" w:hAnsi="Helvetica" w:cs="Helvetica"/>
          <w:color w:val="000000"/>
        </w:rPr>
      </w:pPr>
    </w:p>
    <w:p w14:paraId="58F5D2B1" w14:textId="2CB1554B" w:rsidR="00494A6D" w:rsidRDefault="00494A6D" w:rsidP="00494A6D">
      <w:pPr>
        <w:tabs>
          <w:tab w:val="left" w:pos="284"/>
        </w:tabs>
        <w:autoSpaceDE w:val="0"/>
        <w:autoSpaceDN w:val="0"/>
        <w:adjustRightInd w:val="0"/>
        <w:ind w:left="284"/>
        <w:rPr>
          <w:rFonts w:ascii="Helvetica" w:hAnsi="Helvetica" w:cs="Helvetica"/>
          <w:color w:val="000000"/>
        </w:rPr>
      </w:pPr>
      <w:r>
        <w:rPr>
          <w:rFonts w:ascii="Helvetica" w:hAnsi="Helvetica" w:cs="Helvetica"/>
          <w:color w:val="000000"/>
        </w:rPr>
        <w:t>Sangeeta Arora, Peter Buck, Janice Coulthard, Korin Harvey, Henrietta Marsh-Smith</w:t>
      </w:r>
    </w:p>
    <w:p w14:paraId="69A0BF6B" w14:textId="77777777" w:rsidR="00494A6D" w:rsidRDefault="00494A6D" w:rsidP="00494A6D">
      <w:pPr>
        <w:tabs>
          <w:tab w:val="left" w:pos="284"/>
        </w:tabs>
        <w:autoSpaceDE w:val="0"/>
        <w:autoSpaceDN w:val="0"/>
        <w:adjustRightInd w:val="0"/>
        <w:rPr>
          <w:rFonts w:ascii="Helvetica" w:hAnsi="Helvetica" w:cs="Helvetica"/>
          <w:color w:val="000000"/>
        </w:rPr>
      </w:pPr>
      <w:r>
        <w:rPr>
          <w:rFonts w:ascii="Helvetica" w:hAnsi="Helvetica" w:cs="Helvetica"/>
          <w:color w:val="000000"/>
        </w:rPr>
        <w:t>.</w:t>
      </w:r>
    </w:p>
    <w:p w14:paraId="56DC5405" w14:textId="77777777" w:rsidR="00494A6D" w:rsidRDefault="00494A6D" w:rsidP="00494A6D">
      <w:pPr>
        <w:tabs>
          <w:tab w:val="left" w:pos="284"/>
        </w:tabs>
      </w:pPr>
      <w:r>
        <w:rPr>
          <w:rFonts w:ascii="Helvetica" w:hAnsi="Helvetica" w:cs="Helvetica"/>
          <w:color w:val="000000"/>
        </w:rPr>
        <w:tab/>
        <w:t xml:space="preserve">Any queries concerning the tournament should be directed to </w:t>
      </w:r>
      <w:r>
        <w:rPr>
          <w:rFonts w:ascii="Helvetica" w:hAnsi="Helvetica" w:cs="Helvetica"/>
          <w:color w:val="0000FF"/>
        </w:rPr>
        <w:t>eltctournament@gmail.com</w:t>
      </w:r>
    </w:p>
    <w:p w14:paraId="5C6CD33E" w14:textId="33C8D46B" w:rsidR="00494A6D" w:rsidRPr="00494A6D" w:rsidRDefault="00494A6D" w:rsidP="00494A6D">
      <w:pPr>
        <w:widowControl w:val="0"/>
        <w:tabs>
          <w:tab w:val="left" w:pos="570"/>
        </w:tabs>
        <w:ind w:right="-420"/>
        <w:jc w:val="center"/>
        <w:rPr>
          <w:rFonts w:ascii="Arial" w:hAnsi="Arial" w:cs="Arial"/>
        </w:rPr>
      </w:pPr>
      <w:r>
        <w:rPr>
          <w:rFonts w:ascii="Arial" w:hAnsi="Arial" w:cs="Arial"/>
        </w:rPr>
        <w:t xml:space="preserve"> </w:t>
      </w:r>
    </w:p>
    <w:sectPr w:rsidR="00494A6D" w:rsidRPr="00494A6D" w:rsidSect="00735DE6">
      <w:pgSz w:w="11906" w:h="16838"/>
      <w:pgMar w:top="1191"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C20"/>
    <w:multiLevelType w:val="hybridMultilevel"/>
    <w:tmpl w:val="8F7E6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BC"/>
    <w:rsid w:val="000927D8"/>
    <w:rsid w:val="00100985"/>
    <w:rsid w:val="00171954"/>
    <w:rsid w:val="001824AE"/>
    <w:rsid w:val="001933E1"/>
    <w:rsid w:val="002215F4"/>
    <w:rsid w:val="00494A6D"/>
    <w:rsid w:val="00595BE0"/>
    <w:rsid w:val="00735DE6"/>
    <w:rsid w:val="00737AB4"/>
    <w:rsid w:val="00787666"/>
    <w:rsid w:val="008A0D8E"/>
    <w:rsid w:val="009051C1"/>
    <w:rsid w:val="00A50B6A"/>
    <w:rsid w:val="00B279C1"/>
    <w:rsid w:val="00B413B0"/>
    <w:rsid w:val="00BF4B7A"/>
    <w:rsid w:val="00C0016D"/>
    <w:rsid w:val="00CC51FF"/>
    <w:rsid w:val="00CC6FD5"/>
    <w:rsid w:val="00CD39A6"/>
    <w:rsid w:val="00CE73BC"/>
    <w:rsid w:val="00DB4236"/>
    <w:rsid w:val="00E87627"/>
    <w:rsid w:val="00F46CAF"/>
    <w:rsid w:val="00F54ABD"/>
    <w:rsid w:val="00FD7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161A"/>
  <w15:docId w15:val="{F94DFFDB-488F-4FC2-AB7C-2A1B39D9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BC"/>
    <w:pPr>
      <w:ind w:left="720"/>
      <w:contextualSpacing/>
    </w:pPr>
  </w:style>
  <w:style w:type="table" w:styleId="TableGrid">
    <w:name w:val="Table Grid"/>
    <w:basedOn w:val="TableNormal"/>
    <w:uiPriority w:val="59"/>
    <w:rsid w:val="0078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16057-5A78-440B-8D44-C418FE78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447572507821</cp:lastModifiedBy>
  <cp:revision>7</cp:revision>
  <cp:lastPrinted>2018-05-27T11:18:00Z</cp:lastPrinted>
  <dcterms:created xsi:type="dcterms:W3CDTF">2021-05-01T12:21:00Z</dcterms:created>
  <dcterms:modified xsi:type="dcterms:W3CDTF">2021-05-01T22:32:00Z</dcterms:modified>
</cp:coreProperties>
</file>